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98" w:rsidRPr="00C433D2" w:rsidRDefault="00CE44DF" w:rsidP="00C433D2">
      <w:pPr>
        <w:rPr>
          <w:rFonts w:ascii="Tw Cen MT" w:hAnsi="Tw Cen MT" w:cs="Arial"/>
          <w:b/>
          <w:sz w:val="2"/>
          <w:szCs w:val="2"/>
          <w:lang w:val="sv-SE"/>
        </w:rPr>
      </w:pPr>
      <w:r w:rsidRPr="00C433D2">
        <w:rPr>
          <w:rFonts w:ascii="Tw Cen MT" w:hAnsi="Tw Cen MT" w:cs="Arial"/>
          <w:sz w:val="22"/>
          <w:szCs w:val="22"/>
          <w:u w:val="single"/>
          <w:lang w:val="ms-MY"/>
        </w:rPr>
        <w:t xml:space="preserve">           </w:t>
      </w:r>
    </w:p>
    <w:p w:rsidR="00184D2E" w:rsidRPr="00C433D2" w:rsidRDefault="004918BB" w:rsidP="00C433D2">
      <w:pPr>
        <w:jc w:val="center"/>
        <w:rPr>
          <w:rFonts w:ascii="Tw Cen MT" w:hAnsi="Tw Cen MT"/>
          <w:b/>
          <w:sz w:val="22"/>
          <w:szCs w:val="22"/>
          <w:lang w:val="fr-FR"/>
        </w:rPr>
      </w:pPr>
      <w:r w:rsidRPr="00C433D2">
        <w:rPr>
          <w:rFonts w:ascii="Tw Cen MT" w:hAnsi="Tw Cen MT"/>
          <w:b/>
          <w:sz w:val="22"/>
          <w:szCs w:val="22"/>
          <w:lang w:val="fr-FR"/>
        </w:rPr>
        <w:t>GARIS PANDUAN PENERBITAN KREATIF</w:t>
      </w:r>
    </w:p>
    <w:p w:rsidR="004918BB" w:rsidRPr="00C433D2" w:rsidRDefault="004918BB" w:rsidP="00C433D2">
      <w:pPr>
        <w:rPr>
          <w:rFonts w:ascii="Tw Cen MT" w:hAnsi="Tw Cen MT"/>
          <w:b/>
          <w:sz w:val="22"/>
          <w:szCs w:val="22"/>
          <w:lang w:val="fr-FR"/>
        </w:rPr>
      </w:pPr>
    </w:p>
    <w:p w:rsidR="004918BB" w:rsidRPr="00C433D2" w:rsidRDefault="004918BB" w:rsidP="00C433D2">
      <w:pPr>
        <w:rPr>
          <w:rFonts w:ascii="Tw Cen MT" w:hAnsi="Tw Cen MT"/>
          <w:b/>
          <w:sz w:val="22"/>
          <w:szCs w:val="22"/>
          <w:lang w:val="fr-FR"/>
        </w:rPr>
      </w:pPr>
      <w:r w:rsidRPr="00C433D2">
        <w:rPr>
          <w:rFonts w:ascii="Tw Cen MT" w:hAnsi="Tw Cen MT"/>
          <w:b/>
          <w:sz w:val="22"/>
          <w:szCs w:val="22"/>
          <w:lang w:val="fr-FR"/>
        </w:rPr>
        <w:t>1.0 PENERBITAN KREATIF</w:t>
      </w:r>
    </w:p>
    <w:p w:rsidR="004918BB" w:rsidRPr="00C433D2" w:rsidRDefault="004918B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merupakan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satu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bentuk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penghasilan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lebih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bersifat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inovatif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dalam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mempersembahkan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kandungan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kepada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bentuk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lebih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interaktif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.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Dalam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bagi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laporanmerujuk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kepada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dua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bentuk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berbentuk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multimedia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. </w:t>
      </w:r>
    </w:p>
    <w:p w:rsidR="004918BB" w:rsidRPr="00C433D2" w:rsidRDefault="004918B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Multimedia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merupakan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pembangunan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bahan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interaktif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berasaskan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teknologi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komputer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menggabungkan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penggunaan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pelbagai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unsur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media digital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seperti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teks, audio,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video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grafik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animasi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di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dalam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menyampaikan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maklumat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.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pula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merupakan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samada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bercetak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atau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elektronik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diterbitkan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dengan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menggabungkan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penggunaan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elemen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teks,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grafik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kreativiti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dalam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menghasilkannya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.</w:t>
      </w:r>
    </w:p>
    <w:p w:rsidR="004918BB" w:rsidRPr="00C433D2" w:rsidRDefault="004918BB" w:rsidP="00C433D2">
      <w:pPr>
        <w:rPr>
          <w:rFonts w:ascii="Tw Cen MT" w:hAnsi="Tw Cen MT"/>
          <w:sz w:val="22"/>
          <w:szCs w:val="22"/>
          <w:lang w:val="fr-FR"/>
        </w:rPr>
      </w:pPr>
    </w:p>
    <w:p w:rsidR="004918BB" w:rsidRPr="00C433D2" w:rsidRDefault="004918BB" w:rsidP="00C433D2">
      <w:pPr>
        <w:rPr>
          <w:rFonts w:ascii="Tw Cen MT" w:hAnsi="Tw Cen MT"/>
          <w:b/>
          <w:sz w:val="22"/>
          <w:szCs w:val="22"/>
          <w:lang w:val="fr-FR"/>
        </w:rPr>
      </w:pPr>
      <w:r w:rsidRPr="00C433D2">
        <w:rPr>
          <w:rFonts w:ascii="Tw Cen MT" w:hAnsi="Tw Cen MT"/>
          <w:b/>
          <w:sz w:val="22"/>
          <w:szCs w:val="22"/>
          <w:lang w:val="fr-FR"/>
        </w:rPr>
        <w:t>2.0 OBJEKTIF PENERBITAN KREATIF</w:t>
      </w:r>
    </w:p>
    <w:p w:rsidR="004918BB" w:rsidRPr="00C433D2" w:rsidRDefault="004918B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Objektif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adalah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seperti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berikut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 :</w:t>
      </w:r>
    </w:p>
    <w:p w:rsidR="004918BB" w:rsidRPr="00C433D2" w:rsidRDefault="004918B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2.1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Mengamalkan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budaya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berfikir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secara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kritis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inovatif</w:t>
      </w:r>
      <w:proofErr w:type="spellEnd"/>
    </w:p>
    <w:p w:rsidR="00BC528B" w:rsidRPr="00C433D2" w:rsidRDefault="004918BB" w:rsidP="00C433D2">
      <w:pPr>
        <w:ind w:left="720" w:hanging="720"/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2.2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Menggalakkan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pembelajaran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menggunakan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teknologi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terkini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di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dalam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BC528B" w:rsidRPr="00C433D2">
        <w:rPr>
          <w:rFonts w:ascii="Tw Cen MT" w:hAnsi="Tw Cen MT"/>
          <w:sz w:val="22"/>
          <w:szCs w:val="22"/>
          <w:lang w:val="fr-FR"/>
        </w:rPr>
        <w:t>mencapai</w:t>
      </w:r>
      <w:proofErr w:type="spellEnd"/>
      <w:r w:rsidR="00BC528B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BC528B" w:rsidRPr="00C433D2">
        <w:rPr>
          <w:rFonts w:ascii="Tw Cen MT" w:hAnsi="Tw Cen MT"/>
          <w:sz w:val="22"/>
          <w:szCs w:val="22"/>
          <w:lang w:val="fr-FR"/>
        </w:rPr>
        <w:t>hasil</w:t>
      </w:r>
      <w:proofErr w:type="spellEnd"/>
      <w:r w:rsidR="00BC528B" w:rsidRPr="00C433D2">
        <w:rPr>
          <w:rFonts w:ascii="Tw Cen MT" w:hAnsi="Tw Cen MT"/>
          <w:sz w:val="22"/>
          <w:szCs w:val="22"/>
          <w:lang w:val="fr-FR"/>
        </w:rPr>
        <w:t xml:space="preserve"> </w:t>
      </w:r>
      <w:r w:rsidR="00C433D2" w:rsidRPr="00C433D2">
        <w:rPr>
          <w:rFonts w:ascii="Tw Cen MT" w:hAnsi="Tw Cen MT"/>
          <w:sz w:val="22"/>
          <w:szCs w:val="22"/>
          <w:lang w:val="fr-FR"/>
        </w:rPr>
        <w:t xml:space="preserve">   </w:t>
      </w:r>
      <w:proofErr w:type="spellStart"/>
      <w:r w:rsidR="00BC528B" w:rsidRPr="00C433D2">
        <w:rPr>
          <w:rFonts w:ascii="Tw Cen MT" w:hAnsi="Tw Cen MT"/>
          <w:sz w:val="22"/>
          <w:szCs w:val="22"/>
          <w:lang w:val="fr-FR"/>
        </w:rPr>
        <w:t>pembelajaran</w:t>
      </w:r>
      <w:proofErr w:type="spellEnd"/>
      <w:r w:rsidR="00BC528B" w:rsidRPr="00C433D2">
        <w:rPr>
          <w:rFonts w:ascii="Tw Cen MT" w:hAnsi="Tw Cen MT"/>
          <w:sz w:val="22"/>
          <w:szCs w:val="22"/>
          <w:lang w:val="fr-FR"/>
        </w:rPr>
        <w:t>.</w:t>
      </w:r>
    </w:p>
    <w:p w:rsidR="00BC528B" w:rsidRPr="00C433D2" w:rsidRDefault="00BC528B" w:rsidP="00C433D2">
      <w:pPr>
        <w:ind w:firstLine="180"/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2.3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Kompetetif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menyerlah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berbanding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dengan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pelajar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IPT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lain</w:t>
      </w:r>
      <w:proofErr w:type="spellEnd"/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</w:p>
    <w:p w:rsidR="00BC528B" w:rsidRPr="00C433D2" w:rsidRDefault="005B4E75" w:rsidP="00C433D2">
      <w:pPr>
        <w:rPr>
          <w:rFonts w:ascii="Tw Cen MT" w:hAnsi="Tw Cen MT"/>
          <w:b/>
          <w:sz w:val="22"/>
          <w:szCs w:val="22"/>
          <w:lang w:val="fr-FR"/>
        </w:rPr>
      </w:pPr>
      <w:r w:rsidRPr="00C433D2">
        <w:rPr>
          <w:rFonts w:ascii="Tw Cen MT" w:hAnsi="Tw Cen MT"/>
          <w:b/>
          <w:sz w:val="22"/>
          <w:szCs w:val="22"/>
          <w:lang w:val="fr-FR"/>
        </w:rPr>
        <w:t>3.0 ELEMEN PENERBITAN KREATIF </w:t>
      </w:r>
    </w:p>
    <w:p w:rsidR="004918B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proofErr w:type="spellStart"/>
      <w:r w:rsidRPr="00C433D2">
        <w:rPr>
          <w:rFonts w:ascii="Tw Cen MT" w:hAnsi="Tw Cen MT"/>
          <w:sz w:val="22"/>
          <w:szCs w:val="22"/>
          <w:lang w:val="fr-FR"/>
        </w:rPr>
        <w:t>Elemen-elemen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boleh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digunakan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semasa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menghasilkan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r w:rsidR="004918BB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adalah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seperti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berikut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 :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3.1 Teks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3.2 Audio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3.3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Video</w:t>
      </w:r>
      <w:proofErr w:type="spellEnd"/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3.4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Grafik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/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imej</w:t>
      </w:r>
      <w:proofErr w:type="spellEnd"/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3.5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Animasi</w:t>
      </w:r>
      <w:proofErr w:type="spellEnd"/>
    </w:p>
    <w:p w:rsidR="00C433D2" w:rsidRPr="00C433D2" w:rsidRDefault="00C433D2" w:rsidP="00C433D2">
      <w:pPr>
        <w:rPr>
          <w:rFonts w:ascii="Tw Cen MT" w:hAnsi="Tw Cen MT"/>
          <w:sz w:val="22"/>
          <w:szCs w:val="22"/>
          <w:lang w:val="fr-FR"/>
        </w:rPr>
      </w:pPr>
    </w:p>
    <w:p w:rsidR="00BC528B" w:rsidRPr="00C433D2" w:rsidRDefault="005B4E75" w:rsidP="00C433D2">
      <w:pPr>
        <w:rPr>
          <w:rFonts w:ascii="Tw Cen MT" w:hAnsi="Tw Cen MT"/>
          <w:b/>
          <w:sz w:val="22"/>
          <w:szCs w:val="22"/>
          <w:lang w:val="fr-FR"/>
        </w:rPr>
      </w:pPr>
      <w:r w:rsidRPr="00C433D2">
        <w:rPr>
          <w:rFonts w:ascii="Tw Cen MT" w:hAnsi="Tw Cen MT"/>
          <w:b/>
          <w:sz w:val="22"/>
          <w:szCs w:val="22"/>
          <w:lang w:val="fr-FR"/>
        </w:rPr>
        <w:t>4.0 JENIS-JENIS PENERBITAN KREATIF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proofErr w:type="spellStart"/>
      <w:r w:rsidRPr="00C433D2">
        <w:rPr>
          <w:rFonts w:ascii="Tw Cen MT" w:hAnsi="Tw Cen MT"/>
          <w:sz w:val="22"/>
          <w:szCs w:val="22"/>
          <w:lang w:val="fr-FR"/>
        </w:rPr>
        <w:t>Jenis-jenis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boleh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dihasilkan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olehpalajar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adalah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seperrti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berikut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 ;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4.1 CD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Interaktif</w:t>
      </w:r>
      <w:proofErr w:type="spellEnd"/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4.2 Web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4.3 Blog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4.4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Graphic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design software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4.5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Storyboard</w:t>
      </w:r>
      <w:proofErr w:type="spellEnd"/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4.6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Majalah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/ Bulletin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 xml:space="preserve">4.6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Slide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Power Point</w:t>
      </w:r>
    </w:p>
    <w:p w:rsidR="00C433D2" w:rsidRPr="00C433D2" w:rsidRDefault="00C433D2" w:rsidP="00C433D2">
      <w:pPr>
        <w:rPr>
          <w:rFonts w:ascii="Tw Cen MT" w:hAnsi="Tw Cen MT"/>
          <w:sz w:val="22"/>
          <w:szCs w:val="22"/>
          <w:lang w:val="fr-FR"/>
        </w:rPr>
      </w:pPr>
    </w:p>
    <w:p w:rsidR="00BC528B" w:rsidRPr="00C433D2" w:rsidRDefault="005B4E75" w:rsidP="00C433D2">
      <w:pPr>
        <w:rPr>
          <w:rFonts w:ascii="Tw Cen MT" w:hAnsi="Tw Cen MT"/>
          <w:b/>
          <w:sz w:val="22"/>
          <w:szCs w:val="22"/>
          <w:lang w:val="fr-FR"/>
        </w:rPr>
      </w:pPr>
      <w:r w:rsidRPr="00C433D2">
        <w:rPr>
          <w:rFonts w:ascii="Tw Cen MT" w:hAnsi="Tw Cen MT"/>
          <w:b/>
          <w:sz w:val="22"/>
          <w:szCs w:val="22"/>
          <w:lang w:val="fr-FR"/>
        </w:rPr>
        <w:t>5.0 FORMAT PENERBITAN KREATIF</w:t>
      </w:r>
    </w:p>
    <w:p w:rsidR="00BC528B" w:rsidRPr="00C433D2" w:rsidRDefault="00BC528B" w:rsidP="00C433D2">
      <w:pPr>
        <w:rPr>
          <w:rFonts w:ascii="Tw Cen MT" w:hAnsi="Tw Cen MT"/>
          <w:sz w:val="22"/>
          <w:szCs w:val="22"/>
          <w:lang w:val="fr-FR"/>
        </w:rPr>
      </w:pP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Setiap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pelajar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perlu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menyediakan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berbentu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power point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atau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flash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mutimedia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atau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apa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jua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perisisan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seerti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7B2951">
        <w:rPr>
          <w:rFonts w:ascii="Tw Cen MT" w:hAnsi="Tw Cen MT"/>
          <w:sz w:val="22"/>
          <w:szCs w:val="22"/>
          <w:lang w:val="fr-FR"/>
        </w:rPr>
        <w:t>denganya</w:t>
      </w:r>
      <w:proofErr w:type="spellEnd"/>
      <w:r w:rsidR="007B295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untuk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digunakan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semasa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pembentangan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seminar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latihan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industri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.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Oleh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itu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berikut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adalah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format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penerbitan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kreatif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perlu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patuhi</w:t>
      </w:r>
      <w:proofErr w:type="spellEnd"/>
      <w:r w:rsidR="0082395B" w:rsidRPr="00C433D2">
        <w:rPr>
          <w:rFonts w:ascii="Tw Cen MT" w:hAnsi="Tw Cen MT"/>
          <w:sz w:val="22"/>
          <w:szCs w:val="22"/>
          <w:lang w:val="fr-FR"/>
        </w:rPr>
        <w:t> ;</w:t>
      </w:r>
    </w:p>
    <w:p w:rsidR="0082395B" w:rsidRDefault="0082395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 xml:space="preserve">5.1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Penulisan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diwajibk</w:t>
      </w:r>
      <w:r w:rsidR="00DB162B" w:rsidRPr="00C433D2">
        <w:rPr>
          <w:rFonts w:ascii="Tw Cen MT" w:hAnsi="Tw Cen MT"/>
          <w:sz w:val="22"/>
          <w:szCs w:val="22"/>
          <w:lang w:val="fr-FR"/>
        </w:rPr>
        <w:t>an</w:t>
      </w:r>
      <w:proofErr w:type="spellEnd"/>
      <w:r w:rsidR="00DB162B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DB162B" w:rsidRPr="00C433D2">
        <w:rPr>
          <w:rFonts w:ascii="Tw Cen MT" w:hAnsi="Tw Cen MT"/>
          <w:sz w:val="22"/>
          <w:szCs w:val="22"/>
          <w:lang w:val="fr-FR"/>
        </w:rPr>
        <w:t>menggunakan</w:t>
      </w:r>
      <w:proofErr w:type="spellEnd"/>
      <w:r w:rsidR="00DB162B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DB162B" w:rsidRPr="00C433D2">
        <w:rPr>
          <w:rFonts w:ascii="Tw Cen MT" w:hAnsi="Tw Cen MT"/>
          <w:sz w:val="22"/>
          <w:szCs w:val="22"/>
          <w:lang w:val="fr-FR"/>
        </w:rPr>
        <w:t>Bahasa</w:t>
      </w:r>
      <w:proofErr w:type="spellEnd"/>
      <w:r w:rsidR="00DB162B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DB162B" w:rsidRPr="00C433D2">
        <w:rPr>
          <w:rFonts w:ascii="Tw Cen MT" w:hAnsi="Tw Cen MT"/>
          <w:sz w:val="22"/>
          <w:szCs w:val="22"/>
          <w:lang w:val="fr-FR"/>
        </w:rPr>
        <w:t>Inggeris</w:t>
      </w:r>
      <w:proofErr w:type="spellEnd"/>
      <w:r w:rsidR="00DB162B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DB162B" w:rsidRPr="00C433D2">
        <w:rPr>
          <w:rFonts w:ascii="Tw Cen MT" w:hAnsi="Tw Cen MT"/>
          <w:sz w:val="22"/>
          <w:szCs w:val="22"/>
          <w:lang w:val="fr-FR"/>
        </w:rPr>
        <w:t>s</w:t>
      </w:r>
      <w:r w:rsidRPr="00C433D2">
        <w:rPr>
          <w:rFonts w:ascii="Tw Cen MT" w:hAnsi="Tw Cen MT"/>
          <w:sz w:val="22"/>
          <w:szCs w:val="22"/>
          <w:lang w:val="fr-FR"/>
        </w:rPr>
        <w:t>epenuhnya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>.</w:t>
      </w:r>
    </w:p>
    <w:p w:rsidR="007B2951" w:rsidRPr="00C433D2" w:rsidRDefault="007B2951" w:rsidP="00C433D2">
      <w:pPr>
        <w:rPr>
          <w:rFonts w:ascii="Tw Cen MT" w:hAnsi="Tw Cen MT"/>
          <w:sz w:val="22"/>
          <w:szCs w:val="22"/>
          <w:lang w:val="fr-FR"/>
        </w:rPr>
      </w:pPr>
      <w:r>
        <w:rPr>
          <w:rFonts w:ascii="Tw Cen MT" w:hAnsi="Tw Cen MT"/>
          <w:sz w:val="22"/>
          <w:szCs w:val="22"/>
          <w:lang w:val="fr-FR"/>
        </w:rPr>
        <w:t xml:space="preserve">5.2 </w:t>
      </w:r>
      <w:proofErr w:type="spellStart"/>
      <w:r>
        <w:rPr>
          <w:rFonts w:ascii="Tw Cen MT" w:hAnsi="Tw Cen MT"/>
          <w:sz w:val="22"/>
          <w:szCs w:val="22"/>
          <w:lang w:val="fr-FR"/>
        </w:rPr>
        <w:t>Menggunakan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slaid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rasmi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>
        <w:rPr>
          <w:rFonts w:ascii="Tw Cen MT" w:hAnsi="Tw Cen MT"/>
          <w:sz w:val="22"/>
          <w:szCs w:val="22"/>
          <w:lang w:val="fr-FR"/>
        </w:rPr>
        <w:t>dibekalkan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jika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pelajar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menggunakan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slaid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power point. </w:t>
      </w:r>
    </w:p>
    <w:p w:rsidR="00DB162B" w:rsidRPr="00C433D2" w:rsidRDefault="00DB162B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>5.</w:t>
      </w:r>
      <w:r w:rsidR="007B2951">
        <w:rPr>
          <w:rFonts w:ascii="Tw Cen MT" w:hAnsi="Tw Cen MT"/>
          <w:sz w:val="22"/>
          <w:szCs w:val="22"/>
          <w:lang w:val="fr-FR"/>
        </w:rPr>
        <w:t>3</w:t>
      </w:r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Perlu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dimasukkan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sekurang-kurang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3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kepelbagaian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elemen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 xml:space="preserve"> (teks/audio/</w:t>
      </w:r>
      <w:proofErr w:type="spellStart"/>
      <w:r w:rsidR="005B4E75" w:rsidRPr="00C433D2">
        <w:rPr>
          <w:rFonts w:ascii="Tw Cen MT" w:hAnsi="Tw Cen MT"/>
          <w:sz w:val="22"/>
          <w:szCs w:val="22"/>
          <w:lang w:val="fr-FR"/>
        </w:rPr>
        <w:t>video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>/</w:t>
      </w:r>
      <w:proofErr w:type="spellStart"/>
      <w:r w:rsidR="005B4E75" w:rsidRPr="00C433D2">
        <w:rPr>
          <w:rFonts w:ascii="Tw Cen MT" w:hAnsi="Tw Cen MT"/>
          <w:sz w:val="22"/>
          <w:szCs w:val="22"/>
          <w:lang w:val="fr-FR"/>
        </w:rPr>
        <w:t>grafik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>/</w:t>
      </w:r>
      <w:proofErr w:type="spellStart"/>
      <w:r w:rsidR="005B4E75" w:rsidRPr="00C433D2">
        <w:rPr>
          <w:rFonts w:ascii="Tw Cen MT" w:hAnsi="Tw Cen MT"/>
          <w:sz w:val="22"/>
          <w:szCs w:val="22"/>
          <w:lang w:val="fr-FR"/>
        </w:rPr>
        <w:t>animasi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>).</w:t>
      </w:r>
    </w:p>
    <w:p w:rsidR="005B4E75" w:rsidRPr="00C433D2" w:rsidRDefault="007B2951" w:rsidP="00C433D2">
      <w:pPr>
        <w:rPr>
          <w:rFonts w:ascii="Tw Cen MT" w:hAnsi="Tw Cen MT"/>
          <w:sz w:val="22"/>
          <w:szCs w:val="22"/>
          <w:lang w:val="fr-FR"/>
        </w:rPr>
      </w:pPr>
      <w:r>
        <w:rPr>
          <w:rFonts w:ascii="Tw Cen MT" w:hAnsi="Tw Cen MT"/>
          <w:sz w:val="22"/>
          <w:szCs w:val="22"/>
          <w:lang w:val="fr-FR"/>
        </w:rPr>
        <w:t>5.4</w:t>
      </w:r>
      <w:r w:rsidR="005B4E75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5B4E75" w:rsidRPr="00C433D2">
        <w:rPr>
          <w:rFonts w:ascii="Tw Cen MT" w:hAnsi="Tw Cen MT"/>
          <w:sz w:val="22"/>
          <w:szCs w:val="22"/>
          <w:lang w:val="fr-FR"/>
        </w:rPr>
        <w:t>Isikandungan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5B4E75" w:rsidRPr="00C433D2">
        <w:rPr>
          <w:rFonts w:ascii="Tw Cen MT" w:hAnsi="Tw Cen MT"/>
          <w:sz w:val="22"/>
          <w:szCs w:val="22"/>
          <w:lang w:val="fr-FR"/>
        </w:rPr>
        <w:t>seperti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5B4E75" w:rsidRPr="00C433D2">
        <w:rPr>
          <w:rFonts w:ascii="Tw Cen MT" w:hAnsi="Tw Cen MT"/>
          <w:sz w:val="22"/>
          <w:szCs w:val="22"/>
          <w:lang w:val="fr-FR"/>
        </w:rPr>
        <w:t>berikut</w:t>
      </w:r>
      <w:proofErr w:type="spellEnd"/>
      <w:r w:rsidR="005B4E75" w:rsidRPr="00C433D2">
        <w:rPr>
          <w:rFonts w:ascii="Tw Cen MT" w:hAnsi="Tw Cen MT"/>
          <w:sz w:val="22"/>
          <w:szCs w:val="22"/>
          <w:lang w:val="fr-FR"/>
        </w:rPr>
        <w:t> :</w:t>
      </w:r>
    </w:p>
    <w:p w:rsidR="005B4E75" w:rsidRPr="00C433D2" w:rsidRDefault="005B4E75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 xml:space="preserve">.1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1-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Pengenalan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diri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pembentang</w:t>
      </w:r>
      <w:proofErr w:type="spellEnd"/>
    </w:p>
    <w:p w:rsidR="005B4E75" w:rsidRPr="00C433D2" w:rsidRDefault="005B4E75" w:rsidP="007825F1">
      <w:pPr>
        <w:ind w:left="1260" w:hanging="540"/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lastRenderedPageBreak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 xml:space="preserve">.2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2&amp;3  –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Latar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Belakang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Organisasi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(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meliputi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pengenalan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terhadap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organisasi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carta </w:t>
      </w:r>
      <w:r w:rsidR="007825F1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organisasi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sejarah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penubuhan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misi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visi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halatuju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organisasi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serta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aktiviti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organisasi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)</w:t>
      </w:r>
    </w:p>
    <w:p w:rsidR="005B4E75" w:rsidRPr="00C433D2" w:rsidRDefault="005B4E75" w:rsidP="007825F1">
      <w:pPr>
        <w:tabs>
          <w:tab w:val="left" w:pos="720"/>
        </w:tabs>
        <w:ind w:left="1260" w:hanging="1260"/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>.</w:t>
      </w:r>
      <w:r w:rsidR="00C433D2" w:rsidRPr="00C433D2">
        <w:rPr>
          <w:rFonts w:ascii="Tw Cen MT" w:hAnsi="Tw Cen MT"/>
          <w:sz w:val="22"/>
          <w:szCs w:val="22"/>
          <w:lang w:val="fr-FR"/>
        </w:rPr>
        <w:t>3</w:t>
      </w:r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4&amp;5 –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Ringkasan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Aktiviti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Latihan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Industri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(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Berdasarkan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latihan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tugas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dilaksanakan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samada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mengikut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minggu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,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bulan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atau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bidang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tugas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)</w:t>
      </w:r>
    </w:p>
    <w:p w:rsidR="005B4E75" w:rsidRPr="00C433D2" w:rsidRDefault="005B4E75" w:rsidP="007825F1">
      <w:pPr>
        <w:tabs>
          <w:tab w:val="left" w:pos="720"/>
        </w:tabs>
        <w:ind w:left="1260" w:hanging="1260"/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 xml:space="preserve">.4 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6 </w:t>
      </w:r>
      <w:r w:rsidR="00C433D2" w:rsidRPr="00C433D2">
        <w:rPr>
          <w:rFonts w:ascii="Tw Cen MT" w:hAnsi="Tw Cen MT"/>
          <w:sz w:val="22"/>
          <w:szCs w:val="22"/>
          <w:lang w:val="fr-FR"/>
        </w:rPr>
        <w:t>–</w:t>
      </w:r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r w:rsidR="00C433D2" w:rsidRPr="00C433D2">
        <w:rPr>
          <w:rFonts w:ascii="Tw Cen MT" w:hAnsi="Tw Cen MT"/>
          <w:sz w:val="22"/>
          <w:szCs w:val="22"/>
          <w:lang w:val="fr-FR"/>
        </w:rPr>
        <w:t xml:space="preserve">11 –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teknikal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(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menjurus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kepada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tugas-tugas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atau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kerja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telah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dipertanggungjawabkan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atau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dilaksanakan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semasa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latihan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.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Pelajar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hendaklah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menerangkan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secara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teperinci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sekurang-kurangnya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 xml:space="preserve"> 2 </w:t>
      </w:r>
      <w:proofErr w:type="spellStart"/>
      <w:r w:rsidR="00C433D2" w:rsidRPr="00C433D2">
        <w:rPr>
          <w:rFonts w:ascii="Tw Cen MT" w:hAnsi="Tw Cen MT"/>
          <w:sz w:val="22"/>
          <w:szCs w:val="22"/>
          <w:lang w:val="fr-FR"/>
        </w:rPr>
        <w:t>projek</w:t>
      </w:r>
      <w:proofErr w:type="spellEnd"/>
      <w:r w:rsidR="00C433D2" w:rsidRPr="00C433D2">
        <w:rPr>
          <w:rFonts w:ascii="Tw Cen MT" w:hAnsi="Tw Cen MT"/>
          <w:sz w:val="22"/>
          <w:szCs w:val="22"/>
          <w:lang w:val="fr-FR"/>
        </w:rPr>
        <w:t>.</w:t>
      </w:r>
    </w:p>
    <w:p w:rsidR="00C433D2" w:rsidRPr="00C433D2" w:rsidRDefault="00C433D2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 xml:space="preserve">.5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12 –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Kesimpulan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(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rumusan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kepada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keseluruhan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laporan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)</w:t>
      </w:r>
    </w:p>
    <w:p w:rsidR="00C433D2" w:rsidRPr="00C433D2" w:rsidRDefault="00C433D2" w:rsidP="007825F1">
      <w:pPr>
        <w:tabs>
          <w:tab w:val="left" w:pos="720"/>
        </w:tabs>
        <w:ind w:left="1260" w:hanging="1260"/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 xml:space="preserve">.6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13&amp;14 –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Komen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Cadangan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(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komen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dibuat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hendaklah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berkaitan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dengan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latihan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di mana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pelajar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digalakkan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membuat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cadangan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positif dan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membina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bagi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tujuan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proses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penambahbaikkan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pada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masa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akan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datang</w:t>
      </w:r>
      <w:proofErr w:type="spellEnd"/>
    </w:p>
    <w:p w:rsidR="00C433D2" w:rsidRDefault="00C433D2" w:rsidP="00C433D2">
      <w:pPr>
        <w:rPr>
          <w:rFonts w:ascii="Tw Cen MT" w:hAnsi="Tw Cen MT"/>
          <w:sz w:val="22"/>
          <w:szCs w:val="22"/>
          <w:lang w:val="fr-FR"/>
        </w:rPr>
      </w:pPr>
      <w:r w:rsidRPr="00C433D2">
        <w:rPr>
          <w:rFonts w:ascii="Tw Cen MT" w:hAnsi="Tw Cen MT"/>
          <w:sz w:val="22"/>
          <w:szCs w:val="22"/>
          <w:lang w:val="fr-FR"/>
        </w:rPr>
        <w:tab/>
        <w:t>5.</w:t>
      </w:r>
      <w:r w:rsidR="007B2951">
        <w:rPr>
          <w:rFonts w:ascii="Tw Cen MT" w:hAnsi="Tw Cen MT"/>
          <w:sz w:val="22"/>
          <w:szCs w:val="22"/>
          <w:lang w:val="fr-FR"/>
        </w:rPr>
        <w:t>4</w:t>
      </w:r>
      <w:r w:rsidRPr="00C433D2">
        <w:rPr>
          <w:rFonts w:ascii="Tw Cen MT" w:hAnsi="Tw Cen MT"/>
          <w:sz w:val="22"/>
          <w:szCs w:val="22"/>
          <w:lang w:val="fr-FR"/>
        </w:rPr>
        <w:t xml:space="preserve">.7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Slaid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15 – </w:t>
      </w:r>
      <w:proofErr w:type="spellStart"/>
      <w:proofErr w:type="gramStart"/>
      <w:r w:rsidRPr="00C433D2">
        <w:rPr>
          <w:rFonts w:ascii="Tw Cen MT" w:hAnsi="Tw Cen MT"/>
          <w:sz w:val="22"/>
          <w:szCs w:val="22"/>
          <w:lang w:val="fr-FR"/>
        </w:rPr>
        <w:t>Bibliografi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(</w:t>
      </w:r>
      <w:proofErr w:type="spellStart"/>
      <w:proofErr w:type="gramEnd"/>
      <w:r w:rsidRPr="00C433D2">
        <w:rPr>
          <w:rFonts w:ascii="Tw Cen MT" w:hAnsi="Tw Cen MT"/>
          <w:sz w:val="22"/>
          <w:szCs w:val="22"/>
          <w:lang w:val="fr-FR"/>
        </w:rPr>
        <w:t>bahan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rujukan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 xml:space="preserve"> yang </w:t>
      </w:r>
      <w:proofErr w:type="spellStart"/>
      <w:r w:rsidRPr="00C433D2">
        <w:rPr>
          <w:rFonts w:ascii="Tw Cen MT" w:hAnsi="Tw Cen MT"/>
          <w:sz w:val="22"/>
          <w:szCs w:val="22"/>
          <w:lang w:val="fr-FR"/>
        </w:rPr>
        <w:t>digunakan</w:t>
      </w:r>
      <w:proofErr w:type="spellEnd"/>
      <w:r w:rsidRPr="00C433D2">
        <w:rPr>
          <w:rFonts w:ascii="Tw Cen MT" w:hAnsi="Tw Cen MT"/>
          <w:sz w:val="22"/>
          <w:szCs w:val="22"/>
          <w:lang w:val="fr-FR"/>
        </w:rPr>
        <w:t>)</w:t>
      </w:r>
    </w:p>
    <w:p w:rsidR="007825F1" w:rsidRPr="00C433D2" w:rsidRDefault="007825F1" w:rsidP="00C433D2">
      <w:pPr>
        <w:rPr>
          <w:rFonts w:ascii="Tw Cen MT" w:hAnsi="Tw Cen MT"/>
          <w:sz w:val="22"/>
          <w:szCs w:val="22"/>
          <w:lang w:val="fr-FR"/>
        </w:rPr>
      </w:pPr>
    </w:p>
    <w:p w:rsidR="004918BB" w:rsidRDefault="007825F1" w:rsidP="00C433D2">
      <w:pPr>
        <w:rPr>
          <w:rFonts w:ascii="Tw Cen MT" w:hAnsi="Tw Cen MT"/>
          <w:b/>
          <w:sz w:val="22"/>
          <w:szCs w:val="22"/>
          <w:lang w:val="fr-FR"/>
        </w:rPr>
      </w:pPr>
      <w:r>
        <w:rPr>
          <w:rFonts w:ascii="Tw Cen MT" w:hAnsi="Tw Cen MT"/>
          <w:b/>
          <w:sz w:val="22"/>
          <w:szCs w:val="22"/>
          <w:lang w:val="fr-FR"/>
        </w:rPr>
        <w:t>6.0 PENILAIAN</w:t>
      </w:r>
    </w:p>
    <w:p w:rsidR="007825F1" w:rsidRPr="007825F1" w:rsidRDefault="007825F1" w:rsidP="00C433D2">
      <w:pPr>
        <w:rPr>
          <w:rFonts w:ascii="Tw Cen MT" w:hAnsi="Tw Cen MT"/>
          <w:sz w:val="22"/>
          <w:szCs w:val="22"/>
          <w:lang w:val="fr-FR"/>
        </w:rPr>
      </w:pPr>
      <w:proofErr w:type="spellStart"/>
      <w:r>
        <w:rPr>
          <w:rFonts w:ascii="Tw Cen MT" w:hAnsi="Tw Cen MT"/>
          <w:sz w:val="22"/>
          <w:szCs w:val="22"/>
          <w:lang w:val="fr-FR"/>
        </w:rPr>
        <w:t>Penilaian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adalah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akan </w:t>
      </w:r>
      <w:proofErr w:type="spellStart"/>
      <w:r>
        <w:rPr>
          <w:rFonts w:ascii="Tw Cen MT" w:hAnsi="Tw Cen MT"/>
          <w:sz w:val="22"/>
          <w:szCs w:val="22"/>
          <w:lang w:val="fr-FR"/>
        </w:rPr>
        <w:t>menggunapakai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borang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penilaian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sediaada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iaitu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penilaian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Laporan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Akhir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Latihan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Industri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. </w:t>
      </w:r>
      <w:proofErr w:type="spellStart"/>
      <w:r>
        <w:rPr>
          <w:rFonts w:ascii="Tw Cen MT" w:hAnsi="Tw Cen MT"/>
          <w:sz w:val="22"/>
          <w:szCs w:val="22"/>
          <w:lang w:val="fr-FR"/>
        </w:rPr>
        <w:t>Salinan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borang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penilaian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ini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boleh</w:t>
      </w:r>
      <w:proofErr w:type="spellEnd"/>
      <w:r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>
        <w:rPr>
          <w:rFonts w:ascii="Tw Cen MT" w:hAnsi="Tw Cen MT"/>
          <w:sz w:val="22"/>
          <w:szCs w:val="22"/>
          <w:lang w:val="fr-FR"/>
        </w:rPr>
        <w:t>diper</w:t>
      </w:r>
      <w:r w:rsidR="00F41859">
        <w:rPr>
          <w:rFonts w:ascii="Tw Cen MT" w:hAnsi="Tw Cen MT"/>
          <w:sz w:val="22"/>
          <w:szCs w:val="22"/>
          <w:lang w:val="fr-FR"/>
        </w:rPr>
        <w:t>oleh</w:t>
      </w:r>
      <w:proofErr w:type="spellEnd"/>
      <w:r w:rsidR="00F41859">
        <w:rPr>
          <w:rFonts w:ascii="Tw Cen MT" w:hAnsi="Tw Cen MT"/>
          <w:sz w:val="22"/>
          <w:szCs w:val="22"/>
          <w:lang w:val="fr-FR"/>
        </w:rPr>
        <w:t xml:space="preserve"> dari Garis </w:t>
      </w:r>
      <w:proofErr w:type="spellStart"/>
      <w:r w:rsidR="00F41859">
        <w:rPr>
          <w:rFonts w:ascii="Tw Cen MT" w:hAnsi="Tw Cen MT"/>
          <w:sz w:val="22"/>
          <w:szCs w:val="22"/>
          <w:lang w:val="fr-FR"/>
        </w:rPr>
        <w:t>Panduan</w:t>
      </w:r>
      <w:proofErr w:type="spellEnd"/>
      <w:r w:rsidR="00F41859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F41859">
        <w:rPr>
          <w:rFonts w:ascii="Tw Cen MT" w:hAnsi="Tw Cen MT"/>
          <w:sz w:val="22"/>
          <w:szCs w:val="22"/>
          <w:lang w:val="fr-FR"/>
        </w:rPr>
        <w:t>Latihan</w:t>
      </w:r>
      <w:proofErr w:type="spellEnd"/>
      <w:r w:rsidR="00F41859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F41859">
        <w:rPr>
          <w:rFonts w:ascii="Tw Cen MT" w:hAnsi="Tw Cen MT"/>
          <w:sz w:val="22"/>
          <w:szCs w:val="22"/>
          <w:lang w:val="fr-FR"/>
        </w:rPr>
        <w:t>Industri</w:t>
      </w:r>
      <w:proofErr w:type="spellEnd"/>
      <w:r w:rsidR="00F41859">
        <w:rPr>
          <w:rFonts w:ascii="Tw Cen MT" w:hAnsi="Tw Cen MT"/>
          <w:sz w:val="22"/>
          <w:szCs w:val="22"/>
          <w:lang w:val="fr-FR"/>
        </w:rPr>
        <w:t xml:space="preserve"> (</w:t>
      </w:r>
      <w:proofErr w:type="spellStart"/>
      <w:r w:rsidR="00F41859">
        <w:rPr>
          <w:rFonts w:ascii="Tw Cen MT" w:hAnsi="Tw Cen MT"/>
          <w:sz w:val="22"/>
          <w:szCs w:val="22"/>
          <w:lang w:val="fr-FR"/>
        </w:rPr>
        <w:t>pelajar</w:t>
      </w:r>
      <w:proofErr w:type="spellEnd"/>
      <w:r w:rsidR="00F41859">
        <w:rPr>
          <w:rFonts w:ascii="Tw Cen MT" w:hAnsi="Tw Cen MT"/>
          <w:sz w:val="22"/>
          <w:szCs w:val="22"/>
          <w:lang w:val="fr-FR"/>
        </w:rPr>
        <w:t xml:space="preserve">) </w:t>
      </w:r>
      <w:proofErr w:type="spellStart"/>
      <w:r w:rsidR="00F41859">
        <w:rPr>
          <w:rFonts w:ascii="Tw Cen MT" w:hAnsi="Tw Cen MT"/>
          <w:sz w:val="22"/>
          <w:szCs w:val="22"/>
          <w:lang w:val="fr-FR"/>
        </w:rPr>
        <w:t>edisi</w:t>
      </w:r>
      <w:proofErr w:type="spellEnd"/>
      <w:r w:rsidR="00F41859">
        <w:rPr>
          <w:rFonts w:ascii="Tw Cen MT" w:hAnsi="Tw Cen MT"/>
          <w:sz w:val="22"/>
          <w:szCs w:val="22"/>
          <w:lang w:val="fr-FR"/>
        </w:rPr>
        <w:t xml:space="preserve"> </w:t>
      </w:r>
      <w:proofErr w:type="spellStart"/>
      <w:r w:rsidR="00F41859">
        <w:rPr>
          <w:rFonts w:ascii="Tw Cen MT" w:hAnsi="Tw Cen MT"/>
          <w:sz w:val="22"/>
          <w:szCs w:val="22"/>
          <w:lang w:val="fr-FR"/>
        </w:rPr>
        <w:t>semasa</w:t>
      </w:r>
      <w:proofErr w:type="spellEnd"/>
    </w:p>
    <w:p w:rsidR="004918BB" w:rsidRPr="00C433D2" w:rsidRDefault="004918BB" w:rsidP="00C433D2">
      <w:pPr>
        <w:jc w:val="center"/>
        <w:rPr>
          <w:rFonts w:ascii="Tw Cen MT" w:hAnsi="Tw Cen MT"/>
          <w:b/>
          <w:sz w:val="22"/>
          <w:szCs w:val="22"/>
          <w:lang w:val="fr-FR"/>
        </w:rPr>
      </w:pPr>
      <w:bookmarkStart w:id="0" w:name="_GoBack"/>
      <w:bookmarkEnd w:id="0"/>
    </w:p>
    <w:sectPr w:rsidR="004918BB" w:rsidRPr="00C433D2" w:rsidSect="004918B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AD" w:rsidRDefault="005937AD" w:rsidP="00CE44DF">
      <w:r>
        <w:separator/>
      </w:r>
    </w:p>
  </w:endnote>
  <w:endnote w:type="continuationSeparator" w:id="0">
    <w:p w:rsidR="005937AD" w:rsidRDefault="005937AD" w:rsidP="00C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58" w:rsidRPr="004A3A58" w:rsidRDefault="004A3A58" w:rsidP="004A3A58">
    <w:pPr>
      <w:pStyle w:val="Footer"/>
      <w:jc w:val="center"/>
      <w:rPr>
        <w:rFonts w:ascii="Arial" w:hAnsi="Arial" w:cs="Arial"/>
        <w:sz w:val="20"/>
        <w:szCs w:val="20"/>
      </w:rPr>
    </w:pPr>
    <w:r w:rsidRPr="004A3A58">
      <w:rPr>
        <w:rFonts w:ascii="Arial" w:hAnsi="Arial" w:cs="Arial"/>
        <w:sz w:val="20"/>
        <w:szCs w:val="20"/>
      </w:rPr>
      <w:t>POLITEKNIK MERLIMAU</w:t>
    </w:r>
  </w:p>
  <w:p w:rsidR="004A3A58" w:rsidRPr="004A3A58" w:rsidRDefault="004A3A58" w:rsidP="004A3A58">
    <w:pPr>
      <w:pStyle w:val="Footer"/>
      <w:jc w:val="center"/>
      <w:rPr>
        <w:rFonts w:ascii="Arial" w:hAnsi="Arial" w:cs="Arial"/>
        <w:sz w:val="16"/>
        <w:szCs w:val="16"/>
      </w:rPr>
    </w:pPr>
    <w:r w:rsidRPr="004A3A58">
      <w:rPr>
        <w:rFonts w:ascii="Arial" w:hAnsi="Arial" w:cs="Arial"/>
        <w:sz w:val="16"/>
        <w:szCs w:val="16"/>
      </w:rPr>
      <w:t>KB1031, PEJABAT POS MERLIMAU, 77300 MERLIMAU, MELAKA</w:t>
    </w:r>
  </w:p>
  <w:p w:rsidR="004A3A58" w:rsidRPr="004A3A58" w:rsidRDefault="004A3A58" w:rsidP="004A3A58">
    <w:pPr>
      <w:pStyle w:val="Footer"/>
      <w:jc w:val="center"/>
      <w:rPr>
        <w:rFonts w:ascii="Arial" w:hAnsi="Arial" w:cs="Arial"/>
        <w:sz w:val="16"/>
        <w:szCs w:val="16"/>
      </w:rPr>
    </w:pPr>
    <w:r w:rsidRPr="004A3A58">
      <w:rPr>
        <w:rFonts w:ascii="Arial" w:hAnsi="Arial" w:cs="Arial"/>
        <w:sz w:val="16"/>
        <w:szCs w:val="16"/>
      </w:rPr>
      <w:t>TEL</w:t>
    </w:r>
    <w:proofErr w:type="gramStart"/>
    <w:r w:rsidRPr="004A3A58">
      <w:rPr>
        <w:rFonts w:ascii="Arial" w:hAnsi="Arial" w:cs="Arial"/>
        <w:sz w:val="16"/>
        <w:szCs w:val="16"/>
      </w:rPr>
      <w:t>:06</w:t>
    </w:r>
    <w:proofErr w:type="gramEnd"/>
    <w:r w:rsidRPr="004A3A58">
      <w:rPr>
        <w:rFonts w:ascii="Arial" w:hAnsi="Arial" w:cs="Arial"/>
        <w:sz w:val="16"/>
        <w:szCs w:val="16"/>
      </w:rPr>
      <w:t>-2636687, FAX 06-2636678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AD" w:rsidRDefault="005937AD" w:rsidP="00CE44DF">
      <w:r>
        <w:separator/>
      </w:r>
    </w:p>
  </w:footnote>
  <w:footnote w:type="continuationSeparator" w:id="0">
    <w:p w:rsidR="005937AD" w:rsidRDefault="005937AD" w:rsidP="00CE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DF" w:rsidRDefault="00CE44DF" w:rsidP="00B33787">
    <w:pPr>
      <w:pStyle w:val="Header"/>
      <w:jc w:val="center"/>
    </w:pPr>
    <w:r>
      <w:rPr>
        <w:noProof/>
      </w:rPr>
      <w:drawing>
        <wp:inline distT="0" distB="0" distL="0" distR="0" wp14:anchorId="236FE6B8" wp14:editId="16F2DEE3">
          <wp:extent cx="5934075" cy="1266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2B9"/>
    <w:multiLevelType w:val="hybridMultilevel"/>
    <w:tmpl w:val="D0CE0164"/>
    <w:lvl w:ilvl="0" w:tplc="9424922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D60D0A"/>
    <w:multiLevelType w:val="hybridMultilevel"/>
    <w:tmpl w:val="99A60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63"/>
    <w:rsid w:val="00006086"/>
    <w:rsid w:val="00007400"/>
    <w:rsid w:val="00007899"/>
    <w:rsid w:val="0001641E"/>
    <w:rsid w:val="00022DA6"/>
    <w:rsid w:val="00023FD9"/>
    <w:rsid w:val="00033AB1"/>
    <w:rsid w:val="0003452B"/>
    <w:rsid w:val="00046E46"/>
    <w:rsid w:val="00055A66"/>
    <w:rsid w:val="00057CA4"/>
    <w:rsid w:val="00062977"/>
    <w:rsid w:val="000633E8"/>
    <w:rsid w:val="000650E4"/>
    <w:rsid w:val="000703ED"/>
    <w:rsid w:val="00073949"/>
    <w:rsid w:val="000A1182"/>
    <w:rsid w:val="000A3C3B"/>
    <w:rsid w:val="000A7275"/>
    <w:rsid w:val="000A7455"/>
    <w:rsid w:val="000C0522"/>
    <w:rsid w:val="000C0E9E"/>
    <w:rsid w:val="000E09F5"/>
    <w:rsid w:val="000F36FC"/>
    <w:rsid w:val="00116923"/>
    <w:rsid w:val="00134C6F"/>
    <w:rsid w:val="00153D94"/>
    <w:rsid w:val="00160458"/>
    <w:rsid w:val="0017088F"/>
    <w:rsid w:val="00184D2E"/>
    <w:rsid w:val="00192D1D"/>
    <w:rsid w:val="00194E77"/>
    <w:rsid w:val="001A3C3C"/>
    <w:rsid w:val="001B0A9B"/>
    <w:rsid w:val="001B6734"/>
    <w:rsid w:val="001C1F1B"/>
    <w:rsid w:val="001D2811"/>
    <w:rsid w:val="001D6AB7"/>
    <w:rsid w:val="001F09DB"/>
    <w:rsid w:val="001F103D"/>
    <w:rsid w:val="001F4359"/>
    <w:rsid w:val="001F58BF"/>
    <w:rsid w:val="00200E6A"/>
    <w:rsid w:val="002226DC"/>
    <w:rsid w:val="00224423"/>
    <w:rsid w:val="00227886"/>
    <w:rsid w:val="002348EB"/>
    <w:rsid w:val="002378C0"/>
    <w:rsid w:val="00252214"/>
    <w:rsid w:val="00284700"/>
    <w:rsid w:val="00285AD6"/>
    <w:rsid w:val="00297CC7"/>
    <w:rsid w:val="002A1D78"/>
    <w:rsid w:val="002B067A"/>
    <w:rsid w:val="002B0CFA"/>
    <w:rsid w:val="002B78AE"/>
    <w:rsid w:val="002E4C04"/>
    <w:rsid w:val="003007F0"/>
    <w:rsid w:val="003158FB"/>
    <w:rsid w:val="00330A11"/>
    <w:rsid w:val="00357744"/>
    <w:rsid w:val="003630CD"/>
    <w:rsid w:val="00376727"/>
    <w:rsid w:val="00384261"/>
    <w:rsid w:val="0039307D"/>
    <w:rsid w:val="003951A8"/>
    <w:rsid w:val="003B7914"/>
    <w:rsid w:val="003C08C3"/>
    <w:rsid w:val="003C3274"/>
    <w:rsid w:val="003C3881"/>
    <w:rsid w:val="003D02BC"/>
    <w:rsid w:val="003E4D21"/>
    <w:rsid w:val="003F4832"/>
    <w:rsid w:val="003F6BA5"/>
    <w:rsid w:val="003F7A06"/>
    <w:rsid w:val="00400600"/>
    <w:rsid w:val="004010FA"/>
    <w:rsid w:val="00402891"/>
    <w:rsid w:val="00407AA9"/>
    <w:rsid w:val="00422E28"/>
    <w:rsid w:val="00432D0B"/>
    <w:rsid w:val="0043507A"/>
    <w:rsid w:val="00442863"/>
    <w:rsid w:val="00450890"/>
    <w:rsid w:val="00456EA4"/>
    <w:rsid w:val="00460B0F"/>
    <w:rsid w:val="00460E4A"/>
    <w:rsid w:val="00463628"/>
    <w:rsid w:val="00472E74"/>
    <w:rsid w:val="0047709F"/>
    <w:rsid w:val="0048264B"/>
    <w:rsid w:val="0048643C"/>
    <w:rsid w:val="004918BB"/>
    <w:rsid w:val="00494AAA"/>
    <w:rsid w:val="004A34B2"/>
    <w:rsid w:val="004A3A58"/>
    <w:rsid w:val="004A4D91"/>
    <w:rsid w:val="004A7B0A"/>
    <w:rsid w:val="004B114F"/>
    <w:rsid w:val="004B30BD"/>
    <w:rsid w:val="004B4E20"/>
    <w:rsid w:val="004B55FB"/>
    <w:rsid w:val="004C4CC3"/>
    <w:rsid w:val="004C4E58"/>
    <w:rsid w:val="004D25A2"/>
    <w:rsid w:val="004E2F0A"/>
    <w:rsid w:val="004E7092"/>
    <w:rsid w:val="004F789B"/>
    <w:rsid w:val="004F7A09"/>
    <w:rsid w:val="00510A27"/>
    <w:rsid w:val="00512474"/>
    <w:rsid w:val="005531AA"/>
    <w:rsid w:val="005714F2"/>
    <w:rsid w:val="00590888"/>
    <w:rsid w:val="00591323"/>
    <w:rsid w:val="005937AD"/>
    <w:rsid w:val="005B089A"/>
    <w:rsid w:val="005B4E75"/>
    <w:rsid w:val="005C0B73"/>
    <w:rsid w:val="005C173F"/>
    <w:rsid w:val="005C6D6B"/>
    <w:rsid w:val="005D7058"/>
    <w:rsid w:val="005E513C"/>
    <w:rsid w:val="005E5F3C"/>
    <w:rsid w:val="005F70D5"/>
    <w:rsid w:val="006010EC"/>
    <w:rsid w:val="00607D0B"/>
    <w:rsid w:val="006108E4"/>
    <w:rsid w:val="0061639E"/>
    <w:rsid w:val="006213CF"/>
    <w:rsid w:val="00642E4A"/>
    <w:rsid w:val="0065501E"/>
    <w:rsid w:val="006718CC"/>
    <w:rsid w:val="00681CA6"/>
    <w:rsid w:val="0069544A"/>
    <w:rsid w:val="006B27F7"/>
    <w:rsid w:val="006C7963"/>
    <w:rsid w:val="006E6EB1"/>
    <w:rsid w:val="006F1D80"/>
    <w:rsid w:val="006F6DD0"/>
    <w:rsid w:val="007214DC"/>
    <w:rsid w:val="00724822"/>
    <w:rsid w:val="0072598B"/>
    <w:rsid w:val="00732FAF"/>
    <w:rsid w:val="00734E7D"/>
    <w:rsid w:val="0073502F"/>
    <w:rsid w:val="007622A2"/>
    <w:rsid w:val="007825F1"/>
    <w:rsid w:val="00797FB6"/>
    <w:rsid w:val="007B2951"/>
    <w:rsid w:val="007C07BC"/>
    <w:rsid w:val="007C5A25"/>
    <w:rsid w:val="007D71A6"/>
    <w:rsid w:val="007E1E00"/>
    <w:rsid w:val="007E43CC"/>
    <w:rsid w:val="007F4184"/>
    <w:rsid w:val="00807376"/>
    <w:rsid w:val="00811AB8"/>
    <w:rsid w:val="00815132"/>
    <w:rsid w:val="008233F0"/>
    <w:rsid w:val="0082395B"/>
    <w:rsid w:val="00823B80"/>
    <w:rsid w:val="00823EA3"/>
    <w:rsid w:val="0082464D"/>
    <w:rsid w:val="00827581"/>
    <w:rsid w:val="0083060E"/>
    <w:rsid w:val="00841F51"/>
    <w:rsid w:val="00844526"/>
    <w:rsid w:val="00845898"/>
    <w:rsid w:val="008518A1"/>
    <w:rsid w:val="0085510B"/>
    <w:rsid w:val="00872EF1"/>
    <w:rsid w:val="00885CF4"/>
    <w:rsid w:val="008A297F"/>
    <w:rsid w:val="008B40B3"/>
    <w:rsid w:val="008C340C"/>
    <w:rsid w:val="008C5A3B"/>
    <w:rsid w:val="008D53A3"/>
    <w:rsid w:val="008D6BC8"/>
    <w:rsid w:val="008D6F6E"/>
    <w:rsid w:val="008D7DCB"/>
    <w:rsid w:val="008E06D5"/>
    <w:rsid w:val="008E54E9"/>
    <w:rsid w:val="008E7941"/>
    <w:rsid w:val="008F10DC"/>
    <w:rsid w:val="008F6281"/>
    <w:rsid w:val="00913396"/>
    <w:rsid w:val="00913828"/>
    <w:rsid w:val="00915512"/>
    <w:rsid w:val="00915C50"/>
    <w:rsid w:val="009231B4"/>
    <w:rsid w:val="00934A29"/>
    <w:rsid w:val="00936FFE"/>
    <w:rsid w:val="00953917"/>
    <w:rsid w:val="00955247"/>
    <w:rsid w:val="00956786"/>
    <w:rsid w:val="009614A6"/>
    <w:rsid w:val="0096570B"/>
    <w:rsid w:val="00971242"/>
    <w:rsid w:val="009776DE"/>
    <w:rsid w:val="009835E1"/>
    <w:rsid w:val="009A0081"/>
    <w:rsid w:val="009B5FCD"/>
    <w:rsid w:val="009B68CD"/>
    <w:rsid w:val="009C2E47"/>
    <w:rsid w:val="009C400F"/>
    <w:rsid w:val="009E6B19"/>
    <w:rsid w:val="009E6FEA"/>
    <w:rsid w:val="00A013A8"/>
    <w:rsid w:val="00A100BC"/>
    <w:rsid w:val="00A323E5"/>
    <w:rsid w:val="00A34F85"/>
    <w:rsid w:val="00A443C9"/>
    <w:rsid w:val="00A44DB6"/>
    <w:rsid w:val="00A5036D"/>
    <w:rsid w:val="00A51CC4"/>
    <w:rsid w:val="00A5207B"/>
    <w:rsid w:val="00A542AA"/>
    <w:rsid w:val="00A5664E"/>
    <w:rsid w:val="00A67339"/>
    <w:rsid w:val="00A717F6"/>
    <w:rsid w:val="00A763F8"/>
    <w:rsid w:val="00A800BD"/>
    <w:rsid w:val="00A935B8"/>
    <w:rsid w:val="00A94CD6"/>
    <w:rsid w:val="00AA1F8B"/>
    <w:rsid w:val="00AC7055"/>
    <w:rsid w:val="00AD1D9F"/>
    <w:rsid w:val="00AD219C"/>
    <w:rsid w:val="00AF2537"/>
    <w:rsid w:val="00AF428D"/>
    <w:rsid w:val="00B236C4"/>
    <w:rsid w:val="00B33787"/>
    <w:rsid w:val="00B34791"/>
    <w:rsid w:val="00B3495A"/>
    <w:rsid w:val="00B40C1F"/>
    <w:rsid w:val="00B4441B"/>
    <w:rsid w:val="00B67263"/>
    <w:rsid w:val="00B732CF"/>
    <w:rsid w:val="00B77E9E"/>
    <w:rsid w:val="00B86876"/>
    <w:rsid w:val="00BA5AF0"/>
    <w:rsid w:val="00BB779E"/>
    <w:rsid w:val="00BC528B"/>
    <w:rsid w:val="00BC7771"/>
    <w:rsid w:val="00BF05B0"/>
    <w:rsid w:val="00BF24A8"/>
    <w:rsid w:val="00BF558F"/>
    <w:rsid w:val="00C071E9"/>
    <w:rsid w:val="00C2700F"/>
    <w:rsid w:val="00C31B3D"/>
    <w:rsid w:val="00C42086"/>
    <w:rsid w:val="00C433D2"/>
    <w:rsid w:val="00C50B07"/>
    <w:rsid w:val="00C60487"/>
    <w:rsid w:val="00C612B3"/>
    <w:rsid w:val="00C65927"/>
    <w:rsid w:val="00C828B6"/>
    <w:rsid w:val="00CA1B39"/>
    <w:rsid w:val="00CB0831"/>
    <w:rsid w:val="00CB200B"/>
    <w:rsid w:val="00CC761E"/>
    <w:rsid w:val="00CE44DF"/>
    <w:rsid w:val="00CF10AE"/>
    <w:rsid w:val="00D14096"/>
    <w:rsid w:val="00D221B8"/>
    <w:rsid w:val="00D32A87"/>
    <w:rsid w:val="00D42968"/>
    <w:rsid w:val="00D60152"/>
    <w:rsid w:val="00D604F6"/>
    <w:rsid w:val="00D67CBB"/>
    <w:rsid w:val="00D729A9"/>
    <w:rsid w:val="00D753EB"/>
    <w:rsid w:val="00D808D4"/>
    <w:rsid w:val="00D84CD8"/>
    <w:rsid w:val="00D8796E"/>
    <w:rsid w:val="00D91CAD"/>
    <w:rsid w:val="00DA70AF"/>
    <w:rsid w:val="00DB162B"/>
    <w:rsid w:val="00DD6667"/>
    <w:rsid w:val="00DE3A89"/>
    <w:rsid w:val="00DF7BBD"/>
    <w:rsid w:val="00E03511"/>
    <w:rsid w:val="00E04472"/>
    <w:rsid w:val="00E05F93"/>
    <w:rsid w:val="00E13B3F"/>
    <w:rsid w:val="00E152B9"/>
    <w:rsid w:val="00E158B4"/>
    <w:rsid w:val="00E26D8E"/>
    <w:rsid w:val="00E34EBA"/>
    <w:rsid w:val="00E50D5B"/>
    <w:rsid w:val="00E9783A"/>
    <w:rsid w:val="00E97BC9"/>
    <w:rsid w:val="00EA3592"/>
    <w:rsid w:val="00EB72E6"/>
    <w:rsid w:val="00EE276E"/>
    <w:rsid w:val="00EE3F7A"/>
    <w:rsid w:val="00EE60E0"/>
    <w:rsid w:val="00EE7445"/>
    <w:rsid w:val="00EF2303"/>
    <w:rsid w:val="00F01AA4"/>
    <w:rsid w:val="00F06EC9"/>
    <w:rsid w:val="00F078ED"/>
    <w:rsid w:val="00F10DB9"/>
    <w:rsid w:val="00F22A01"/>
    <w:rsid w:val="00F41859"/>
    <w:rsid w:val="00F50C12"/>
    <w:rsid w:val="00F53FA1"/>
    <w:rsid w:val="00F7385D"/>
    <w:rsid w:val="00F81AE8"/>
    <w:rsid w:val="00F82846"/>
    <w:rsid w:val="00F84CFF"/>
    <w:rsid w:val="00F876DA"/>
    <w:rsid w:val="00F960A6"/>
    <w:rsid w:val="00FA1B59"/>
    <w:rsid w:val="00FC3D3C"/>
    <w:rsid w:val="00FC5890"/>
    <w:rsid w:val="00FC7CC0"/>
    <w:rsid w:val="00FD083B"/>
    <w:rsid w:val="00FD0864"/>
    <w:rsid w:val="00FD3B11"/>
    <w:rsid w:val="00FE04E9"/>
    <w:rsid w:val="00FE17B6"/>
    <w:rsid w:val="00FF437E"/>
    <w:rsid w:val="00FF552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828"/>
    <w:rPr>
      <w:sz w:val="24"/>
      <w:szCs w:val="24"/>
    </w:rPr>
  </w:style>
  <w:style w:type="paragraph" w:styleId="Heading1">
    <w:name w:val="heading 1"/>
    <w:basedOn w:val="Normal"/>
    <w:next w:val="Normal"/>
    <w:qFormat/>
    <w:rsid w:val="008D6BC8"/>
    <w:pPr>
      <w:keepNext/>
      <w:outlineLvl w:val="0"/>
    </w:pPr>
    <w:rPr>
      <w:rFonts w:ascii="Arial" w:hAnsi="Arial" w:cs="Arial"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4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348E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E6E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E4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4DF"/>
    <w:rPr>
      <w:sz w:val="24"/>
      <w:szCs w:val="24"/>
    </w:rPr>
  </w:style>
  <w:style w:type="paragraph" w:styleId="Footer">
    <w:name w:val="footer"/>
    <w:basedOn w:val="Normal"/>
    <w:link w:val="FooterChar"/>
    <w:rsid w:val="00CE4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44DF"/>
    <w:rPr>
      <w:sz w:val="24"/>
      <w:szCs w:val="24"/>
    </w:rPr>
  </w:style>
  <w:style w:type="character" w:styleId="Hyperlink">
    <w:name w:val="Hyperlink"/>
    <w:basedOn w:val="DefaultParagraphFont"/>
    <w:rsid w:val="004A3A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828"/>
    <w:rPr>
      <w:sz w:val="24"/>
      <w:szCs w:val="24"/>
    </w:rPr>
  </w:style>
  <w:style w:type="paragraph" w:styleId="Heading1">
    <w:name w:val="heading 1"/>
    <w:basedOn w:val="Normal"/>
    <w:next w:val="Normal"/>
    <w:qFormat/>
    <w:rsid w:val="008D6BC8"/>
    <w:pPr>
      <w:keepNext/>
      <w:outlineLvl w:val="0"/>
    </w:pPr>
    <w:rPr>
      <w:rFonts w:ascii="Arial" w:hAnsi="Arial" w:cs="Arial"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4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3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348E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6E6E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E4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4DF"/>
    <w:rPr>
      <w:sz w:val="24"/>
      <w:szCs w:val="24"/>
    </w:rPr>
  </w:style>
  <w:style w:type="paragraph" w:styleId="Footer">
    <w:name w:val="footer"/>
    <w:basedOn w:val="Normal"/>
    <w:link w:val="FooterChar"/>
    <w:rsid w:val="00CE4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44DF"/>
    <w:rPr>
      <w:sz w:val="24"/>
      <w:szCs w:val="24"/>
    </w:rPr>
  </w:style>
  <w:style w:type="character" w:styleId="Hyperlink">
    <w:name w:val="Hyperlink"/>
    <w:basedOn w:val="DefaultParagraphFont"/>
    <w:rsid w:val="004A3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E966-825C-4488-B5DF-C6BAB9BA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POLITEKNIK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</dc:creator>
  <cp:lastModifiedBy>user</cp:lastModifiedBy>
  <cp:revision>3</cp:revision>
  <cp:lastPrinted>2013-08-01T05:11:00Z</cp:lastPrinted>
  <dcterms:created xsi:type="dcterms:W3CDTF">2013-10-07T00:59:00Z</dcterms:created>
  <dcterms:modified xsi:type="dcterms:W3CDTF">2013-10-07T01:03:00Z</dcterms:modified>
</cp:coreProperties>
</file>